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742" w:rsidRDefault="00706742" w:rsidP="00706742">
      <w:pPr>
        <w:jc w:val="center"/>
        <w:rPr>
          <w:b/>
          <w:sz w:val="32"/>
          <w:lang w:val="uk-UA"/>
        </w:rPr>
      </w:pPr>
      <w:r w:rsidRPr="004C3DC6">
        <w:rPr>
          <w:b/>
          <w:sz w:val="32"/>
          <w:lang w:val="uk-UA"/>
        </w:rPr>
        <w:t xml:space="preserve">Критерії оцінювання </w:t>
      </w:r>
    </w:p>
    <w:p w:rsidR="00706742" w:rsidRDefault="00706742" w:rsidP="00706742">
      <w:pPr>
        <w:jc w:val="center"/>
        <w:rPr>
          <w:b/>
          <w:sz w:val="32"/>
          <w:lang w:val="uk-UA"/>
        </w:rPr>
      </w:pPr>
      <w:r w:rsidRPr="004C3DC6">
        <w:rPr>
          <w:b/>
          <w:sz w:val="32"/>
          <w:lang w:val="uk-UA"/>
        </w:rPr>
        <w:t>навчальних досягнень студентів</w:t>
      </w:r>
      <w:r>
        <w:rPr>
          <w:b/>
          <w:sz w:val="32"/>
          <w:lang w:val="uk-UA"/>
        </w:rPr>
        <w:t xml:space="preserve"> з курсу</w:t>
      </w:r>
    </w:p>
    <w:p w:rsidR="00C80427" w:rsidRDefault="00C80427" w:rsidP="00C80427">
      <w:pPr>
        <w:jc w:val="both"/>
        <w:rPr>
          <w:lang w:val="uk-UA"/>
        </w:rPr>
      </w:pPr>
    </w:p>
    <w:p w:rsidR="00C77A6F" w:rsidRDefault="00C77A6F" w:rsidP="00C77A6F">
      <w:pPr>
        <w:suppressAutoHyphens/>
        <w:jc w:val="center"/>
        <w:rPr>
          <w:b/>
          <w:bCs/>
          <w:sz w:val="24"/>
          <w:lang w:val="uk-UA" w:eastAsia="ar-SA"/>
        </w:rPr>
      </w:pPr>
    </w:p>
    <w:p w:rsidR="00273E15" w:rsidRPr="00273E15" w:rsidRDefault="00273E15" w:rsidP="00273E15">
      <w:pPr>
        <w:jc w:val="center"/>
        <w:rPr>
          <w:b/>
          <w:szCs w:val="28"/>
          <w:lang w:val="uk-UA"/>
        </w:rPr>
      </w:pPr>
      <w:r w:rsidRPr="00273E15">
        <w:rPr>
          <w:b/>
          <w:sz w:val="24"/>
          <w:lang w:val="uk-UA"/>
        </w:rPr>
        <w:t>1-й семестр</w:t>
      </w:r>
    </w:p>
    <w:p w:rsidR="00273E15" w:rsidRPr="00273E15" w:rsidRDefault="00273E15" w:rsidP="00273E15">
      <w:pPr>
        <w:jc w:val="center"/>
        <w:rPr>
          <w:b/>
          <w:sz w:val="16"/>
          <w:szCs w:val="28"/>
          <w:lang w:val="uk-UA"/>
        </w:rPr>
      </w:pPr>
    </w:p>
    <w:tbl>
      <w:tblPr>
        <w:tblW w:w="11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633"/>
        <w:gridCol w:w="436"/>
        <w:gridCol w:w="498"/>
        <w:gridCol w:w="479"/>
        <w:gridCol w:w="425"/>
        <w:gridCol w:w="486"/>
        <w:gridCol w:w="448"/>
        <w:gridCol w:w="733"/>
        <w:gridCol w:w="540"/>
        <w:gridCol w:w="775"/>
        <w:gridCol w:w="425"/>
        <w:gridCol w:w="489"/>
        <w:gridCol w:w="567"/>
        <w:gridCol w:w="509"/>
        <w:gridCol w:w="465"/>
        <w:gridCol w:w="447"/>
        <w:gridCol w:w="425"/>
        <w:gridCol w:w="994"/>
        <w:gridCol w:w="719"/>
      </w:tblGrid>
      <w:tr w:rsidR="00273E15" w:rsidRPr="00273E15" w:rsidTr="006F1D03">
        <w:trPr>
          <w:jc w:val="center"/>
        </w:trPr>
        <w:tc>
          <w:tcPr>
            <w:tcW w:w="948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Поточний контроль, самостійна робота, індивідуальні завдання</w:t>
            </w:r>
          </w:p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Розділ 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Залі-</w:t>
            </w:r>
            <w:proofErr w:type="spellStart"/>
            <w:r w:rsidRPr="00273E15">
              <w:rPr>
                <w:b/>
                <w:sz w:val="24"/>
                <w:lang w:val="uk-UA" w:eastAsia="ar-SA"/>
              </w:rPr>
              <w:t>кова</w:t>
            </w:r>
            <w:proofErr w:type="spellEnd"/>
            <w:r w:rsidRPr="00273E15">
              <w:rPr>
                <w:b/>
                <w:sz w:val="24"/>
                <w:lang w:val="uk-UA" w:eastAsia="ar-SA"/>
              </w:rPr>
              <w:t xml:space="preserve"> робота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Су-</w:t>
            </w:r>
            <w:proofErr w:type="spellStart"/>
            <w:r w:rsidRPr="00273E15">
              <w:rPr>
                <w:b/>
                <w:sz w:val="24"/>
                <w:lang w:val="uk-UA" w:eastAsia="ar-SA"/>
              </w:rPr>
              <w:t>ма</w:t>
            </w:r>
            <w:proofErr w:type="spellEnd"/>
          </w:p>
        </w:tc>
      </w:tr>
      <w:tr w:rsidR="00273E15" w:rsidRPr="00273E15" w:rsidTr="006F1D03">
        <w:trPr>
          <w:trHeight w:val="403"/>
          <w:jc w:val="center"/>
        </w:trPr>
        <w:tc>
          <w:tcPr>
            <w:tcW w:w="53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Тема 1</w:t>
            </w:r>
          </w:p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</w:p>
        </w:tc>
        <w:tc>
          <w:tcPr>
            <w:tcW w:w="410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Тема 2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E15" w:rsidRPr="00273E15" w:rsidRDefault="00273E15" w:rsidP="00273E15">
            <w:pPr>
              <w:suppressAutoHyphens/>
              <w:jc w:val="right"/>
              <w:rPr>
                <w:b/>
                <w:sz w:val="24"/>
                <w:lang w:val="uk-UA" w:eastAsia="ar-SA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E15" w:rsidRPr="00273E15" w:rsidRDefault="00273E15" w:rsidP="00273E15">
            <w:pPr>
              <w:suppressAutoHyphens/>
              <w:jc w:val="right"/>
              <w:rPr>
                <w:b/>
                <w:sz w:val="24"/>
                <w:lang w:val="uk-UA" w:eastAsia="ar-SA"/>
              </w:rPr>
            </w:pPr>
          </w:p>
        </w:tc>
      </w:tr>
      <w:tr w:rsidR="00273E15" w:rsidRPr="00273E15" w:rsidTr="006F1D03">
        <w:trPr>
          <w:cantSplit/>
          <w:trHeight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ПР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ПР1</w:t>
            </w: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ПР5</w:t>
            </w: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6</w:t>
            </w: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7</w:t>
            </w:r>
          </w:p>
        </w:tc>
        <w:tc>
          <w:tcPr>
            <w:tcW w:w="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8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КР</w:t>
            </w: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10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12</w:t>
            </w:r>
          </w:p>
        </w:tc>
        <w:tc>
          <w:tcPr>
            <w:tcW w:w="5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13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14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15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ПР 16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ЗР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E15" w:rsidRPr="00273E15" w:rsidRDefault="00273E15" w:rsidP="00273E15">
            <w:pPr>
              <w:suppressAutoHyphens/>
              <w:jc w:val="center"/>
              <w:rPr>
                <w:sz w:val="24"/>
                <w:lang w:val="uk-UA" w:eastAsia="ar-SA"/>
              </w:rPr>
            </w:pPr>
          </w:p>
        </w:tc>
      </w:tr>
      <w:tr w:rsidR="00273E15" w:rsidRPr="00273E15" w:rsidTr="006F1D03">
        <w:trPr>
          <w:cantSplit/>
          <w:trHeight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К-ть</w:t>
            </w:r>
          </w:p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балів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20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 w:eastAsia="ar-SA"/>
              </w:rPr>
              <w:t>2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73E15" w:rsidRPr="00273E15" w:rsidRDefault="00273E15" w:rsidP="00273E15">
            <w:pPr>
              <w:suppressAutoHyphens/>
              <w:ind w:left="113" w:right="113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100</w:t>
            </w:r>
          </w:p>
        </w:tc>
      </w:tr>
    </w:tbl>
    <w:p w:rsidR="00273E15" w:rsidRPr="00273E15" w:rsidRDefault="00273E15" w:rsidP="00273E15">
      <w:pPr>
        <w:ind w:firstLine="601"/>
        <w:rPr>
          <w:sz w:val="16"/>
          <w:lang w:val="uk-UA"/>
        </w:rPr>
      </w:pPr>
    </w:p>
    <w:p w:rsidR="00273E15" w:rsidRPr="00273E15" w:rsidRDefault="00273E15" w:rsidP="00273E15">
      <w:pPr>
        <w:ind w:firstLine="601"/>
        <w:rPr>
          <w:sz w:val="24"/>
          <w:lang w:val="uk-UA"/>
        </w:rPr>
      </w:pPr>
      <w:r w:rsidRPr="00273E15">
        <w:rPr>
          <w:sz w:val="24"/>
          <w:lang w:val="uk-UA"/>
        </w:rPr>
        <w:t>Т1, Т2 … Т6 – теми розділів</w:t>
      </w:r>
    </w:p>
    <w:p w:rsidR="00273E15" w:rsidRPr="00273E15" w:rsidRDefault="00273E15" w:rsidP="00273E15">
      <w:pPr>
        <w:ind w:firstLine="601"/>
        <w:rPr>
          <w:sz w:val="24"/>
          <w:lang w:val="uk-UA"/>
        </w:rPr>
      </w:pPr>
      <w:r w:rsidRPr="00273E15">
        <w:rPr>
          <w:sz w:val="24"/>
          <w:lang w:val="uk-UA"/>
        </w:rPr>
        <w:t>ПР – практична робота</w:t>
      </w:r>
    </w:p>
    <w:p w:rsidR="00273E15" w:rsidRPr="00273E15" w:rsidRDefault="00273E15" w:rsidP="00273E15">
      <w:pPr>
        <w:ind w:firstLine="601"/>
        <w:rPr>
          <w:sz w:val="24"/>
          <w:lang w:val="uk-UA"/>
        </w:rPr>
      </w:pPr>
      <w:r w:rsidRPr="00273E15">
        <w:rPr>
          <w:sz w:val="24"/>
          <w:lang w:val="uk-UA"/>
        </w:rPr>
        <w:t>КР – контрольна робота, передбачена навчальним планом</w:t>
      </w:r>
    </w:p>
    <w:p w:rsidR="00273E15" w:rsidRPr="00273E15" w:rsidRDefault="00273E15" w:rsidP="00273E15">
      <w:pPr>
        <w:jc w:val="center"/>
        <w:rPr>
          <w:b/>
          <w:sz w:val="18"/>
          <w:szCs w:val="18"/>
          <w:highlight w:val="yellow"/>
          <w:lang w:val="uk-UA"/>
        </w:rPr>
      </w:pPr>
    </w:p>
    <w:p w:rsidR="00273E15" w:rsidRPr="00273E15" w:rsidRDefault="00273E15" w:rsidP="00273E15">
      <w:pPr>
        <w:ind w:firstLine="567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Для допуску до складання підсумкового контролю (заліку) здобувач вищої освіти повинен набрати не менше 20 балів з навчальної дисципліни під час поточного контролю, самостійної роботи.</w:t>
      </w:r>
    </w:p>
    <w:p w:rsidR="00273E15" w:rsidRPr="00273E15" w:rsidRDefault="00273E15" w:rsidP="00273E15">
      <w:pPr>
        <w:ind w:firstLine="601"/>
        <w:rPr>
          <w:sz w:val="24"/>
          <w:lang w:val="uk-UA"/>
        </w:rPr>
      </w:pP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  <w:r w:rsidRPr="00273E15">
        <w:rPr>
          <w:b/>
          <w:sz w:val="24"/>
          <w:lang w:val="uk-UA"/>
        </w:rPr>
        <w:t xml:space="preserve">Критерії оцінювання навчальних досягнень студентів </w:t>
      </w:r>
    </w:p>
    <w:p w:rsidR="00273E15" w:rsidRPr="00273E15" w:rsidRDefault="00273E15" w:rsidP="00273E15">
      <w:p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Практичне заняття –  2 бали:</w:t>
      </w:r>
    </w:p>
    <w:p w:rsidR="00273E15" w:rsidRPr="00273E15" w:rsidRDefault="00273E15" w:rsidP="00273E15">
      <w:pPr>
        <w:numPr>
          <w:ilvl w:val="0"/>
          <w:numId w:val="4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виконання практичних завдань – 2 бали</w:t>
      </w:r>
    </w:p>
    <w:p w:rsidR="00273E15" w:rsidRPr="00273E15" w:rsidRDefault="00273E15" w:rsidP="00273E15">
      <w:pPr>
        <w:numPr>
          <w:ilvl w:val="0"/>
          <w:numId w:val="4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доповіді за темами,  відповіді на запитання,  участь у дискусії – 2 бали.</w:t>
      </w:r>
    </w:p>
    <w:p w:rsidR="00273E15" w:rsidRPr="00273E15" w:rsidRDefault="00273E15" w:rsidP="00273E15">
      <w:p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Практичне заняття та дискусія –  4 бали:</w:t>
      </w:r>
    </w:p>
    <w:p w:rsidR="00273E15" w:rsidRPr="00273E15" w:rsidRDefault="00273E15" w:rsidP="00273E15">
      <w:pPr>
        <w:numPr>
          <w:ilvl w:val="0"/>
          <w:numId w:val="4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виконання практичних завдань – 2 бали</w:t>
      </w:r>
    </w:p>
    <w:p w:rsidR="00273E15" w:rsidRPr="00273E15" w:rsidRDefault="00273E15" w:rsidP="00273E15">
      <w:pPr>
        <w:numPr>
          <w:ilvl w:val="0"/>
          <w:numId w:val="4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доповіді за темами,  відповіді на запитання,  участь у дискусії – 2 бали.</w:t>
      </w:r>
    </w:p>
    <w:p w:rsidR="00273E15" w:rsidRPr="00273E15" w:rsidRDefault="00273E15" w:rsidP="00273E15">
      <w:p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 xml:space="preserve">Контрольна робота, передбачена навчальним планом – 20 балів: </w:t>
      </w:r>
    </w:p>
    <w:p w:rsidR="00273E15" w:rsidRPr="00273E15" w:rsidRDefault="00273E15" w:rsidP="00273E15">
      <w:pPr>
        <w:numPr>
          <w:ilvl w:val="0"/>
          <w:numId w:val="5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тестові завдання – 6 балів</w:t>
      </w:r>
    </w:p>
    <w:p w:rsidR="00273E15" w:rsidRPr="00273E15" w:rsidRDefault="00273E15" w:rsidP="00273E15">
      <w:pPr>
        <w:numPr>
          <w:ilvl w:val="0"/>
          <w:numId w:val="5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 xml:space="preserve">теоретичні питання – </w:t>
      </w:r>
      <w:r w:rsidR="00585276">
        <w:rPr>
          <w:sz w:val="24"/>
          <w:lang w:val="uk-UA"/>
        </w:rPr>
        <w:t>1</w:t>
      </w:r>
      <w:r w:rsidRPr="00273E15">
        <w:rPr>
          <w:sz w:val="24"/>
          <w:lang w:val="uk-UA"/>
        </w:rPr>
        <w:t>4 бал</w:t>
      </w:r>
      <w:r w:rsidR="00585276">
        <w:rPr>
          <w:sz w:val="24"/>
          <w:lang w:val="uk-UA"/>
        </w:rPr>
        <w:t>ів</w:t>
      </w:r>
    </w:p>
    <w:p w:rsidR="00273E15" w:rsidRPr="00273E15" w:rsidRDefault="00273E15" w:rsidP="00273E15">
      <w:p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Підсумкова (залікова) робота – 40 балів:</w:t>
      </w:r>
    </w:p>
    <w:p w:rsidR="00273E15" w:rsidRPr="00273E15" w:rsidRDefault="00273E15" w:rsidP="00273E15">
      <w:pPr>
        <w:numPr>
          <w:ilvl w:val="0"/>
          <w:numId w:val="3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тестові завдання,  завдання на розкриття сутності понять  – 20 балів;</w:t>
      </w:r>
    </w:p>
    <w:p w:rsidR="00273E15" w:rsidRPr="00273E15" w:rsidRDefault="00273E15" w:rsidP="00273E15">
      <w:pPr>
        <w:numPr>
          <w:ilvl w:val="0"/>
          <w:numId w:val="3"/>
        </w:numPr>
        <w:shd w:val="clear" w:color="auto" w:fill="FFFFFF"/>
        <w:ind w:firstLine="709"/>
        <w:rPr>
          <w:sz w:val="24"/>
          <w:lang w:val="uk-UA"/>
        </w:rPr>
      </w:pPr>
      <w:r w:rsidRPr="00273E15">
        <w:rPr>
          <w:sz w:val="24"/>
          <w:lang w:val="uk-UA"/>
        </w:rPr>
        <w:t>питання, що передбачають розгорнуті відповіді – 20 балів</w:t>
      </w:r>
    </w:p>
    <w:p w:rsidR="00273E15" w:rsidRPr="00273E15" w:rsidRDefault="00273E15" w:rsidP="00273E15">
      <w:pPr>
        <w:jc w:val="center"/>
        <w:rPr>
          <w:b/>
          <w:bCs/>
          <w:sz w:val="24"/>
          <w:lang w:val="uk-UA"/>
        </w:rPr>
      </w:pPr>
    </w:p>
    <w:p w:rsidR="00273E15" w:rsidRPr="00273E15" w:rsidRDefault="00273E15" w:rsidP="00273E15">
      <w:pPr>
        <w:jc w:val="both"/>
        <w:rPr>
          <w:i/>
          <w:sz w:val="24"/>
          <w:lang w:val="uk-UA"/>
        </w:rPr>
      </w:pPr>
      <w:r w:rsidRPr="00273E15">
        <w:rPr>
          <w:i/>
          <w:sz w:val="24"/>
          <w:lang w:val="uk-UA"/>
        </w:rPr>
        <w:t>Максимальну кількість балів (2 – за практичну, 2 – за дискусію)</w:t>
      </w:r>
      <w:r w:rsidRPr="00273E15">
        <w:rPr>
          <w:sz w:val="24"/>
          <w:lang w:val="uk-UA"/>
        </w:rPr>
        <w:t xml:space="preserve"> здобувач отримує за умови, якщо завдання виконані повністю та правильно на основі глибоких знань теорії та застосування методики дослідження, продемонстровано творчий підхід до розкриття питання, зауваження до виконаних завдань відсутні. </w:t>
      </w:r>
      <w:r w:rsidRPr="00273E15">
        <w:rPr>
          <w:i/>
          <w:sz w:val="24"/>
          <w:lang w:val="uk-UA"/>
        </w:rPr>
        <w:t>Високі бали</w:t>
      </w:r>
      <w:r w:rsidRPr="00273E15">
        <w:rPr>
          <w:sz w:val="24"/>
          <w:lang w:val="uk-UA"/>
        </w:rPr>
        <w:t xml:space="preserve"> </w:t>
      </w:r>
      <w:r w:rsidRPr="00273E15">
        <w:rPr>
          <w:i/>
          <w:sz w:val="24"/>
          <w:lang w:val="uk-UA"/>
        </w:rPr>
        <w:t>(1 – за практичну, 1 – за дискусію)</w:t>
      </w:r>
      <w:r w:rsidRPr="00273E15">
        <w:rPr>
          <w:sz w:val="24"/>
          <w:lang w:val="uk-UA"/>
        </w:rPr>
        <w:t xml:space="preserve"> здобувач отримує за умови, якщо завдання виконані вчасно та повністю, містить несуттєві недоліки, знання достатні. Якщо завдання виконано частково, висновки не</w:t>
      </w:r>
      <w:r w:rsidRPr="00273E15">
        <w:rPr>
          <w:sz w:val="24"/>
        </w:rPr>
        <w:t xml:space="preserve"> </w:t>
      </w:r>
      <w:r w:rsidRPr="00273E15">
        <w:rPr>
          <w:sz w:val="24"/>
          <w:lang w:val="uk-UA"/>
        </w:rPr>
        <w:t>аргументовані, у роботі зустрічаються суттєві помилки, знання поверхові або фрагментарні здобувач може отримати бали у діапазоні (</w:t>
      </w:r>
      <w:r w:rsidRPr="00273E15">
        <w:rPr>
          <w:i/>
          <w:sz w:val="24"/>
          <w:lang w:val="uk-UA"/>
        </w:rPr>
        <w:t>0,5 – за практичну, 0,5 – за дискусію</w:t>
      </w:r>
      <w:r w:rsidRPr="00273E15">
        <w:rPr>
          <w:sz w:val="24"/>
          <w:lang w:val="uk-UA"/>
        </w:rPr>
        <w:t>). Якщо робота не здана оцінюється</w:t>
      </w:r>
      <w:r w:rsidRPr="00273E15">
        <w:rPr>
          <w:i/>
          <w:sz w:val="24"/>
          <w:lang w:val="uk-UA"/>
        </w:rPr>
        <w:t xml:space="preserve"> у 0 балів.  </w:t>
      </w:r>
    </w:p>
    <w:p w:rsidR="00273E15" w:rsidRPr="00273E15" w:rsidRDefault="00273E15" w:rsidP="00273E15">
      <w:pPr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 xml:space="preserve">Поточна та підсумкова контрольна роботи складаються з системи завдань різного типу і рівня складності (від простих тестових до вислову власної точки зору з обґрунтуванням). Детальна </w:t>
      </w:r>
      <w:proofErr w:type="spellStart"/>
      <w:r w:rsidRPr="00273E15">
        <w:rPr>
          <w:sz w:val="24"/>
          <w:lang w:val="uk-UA"/>
        </w:rPr>
        <w:t>розбаловка</w:t>
      </w:r>
      <w:proofErr w:type="spellEnd"/>
      <w:r w:rsidRPr="00273E15">
        <w:rPr>
          <w:sz w:val="24"/>
          <w:lang w:val="uk-UA"/>
        </w:rPr>
        <w:t xml:space="preserve"> представлена у самій роботі.</w:t>
      </w: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</w:p>
    <w:p w:rsidR="00273E15" w:rsidRPr="00273E15" w:rsidRDefault="00273E15" w:rsidP="00273E15">
      <w:pPr>
        <w:suppressAutoHyphens/>
        <w:jc w:val="center"/>
        <w:rPr>
          <w:b/>
          <w:bCs/>
          <w:sz w:val="24"/>
          <w:lang w:val="uk-UA" w:eastAsia="ar-SA"/>
        </w:rPr>
      </w:pPr>
      <w:r w:rsidRPr="00273E15">
        <w:rPr>
          <w:b/>
          <w:bCs/>
          <w:sz w:val="24"/>
          <w:lang w:val="uk-UA" w:eastAsia="ar-SA"/>
        </w:rPr>
        <w:lastRenderedPageBreak/>
        <w:t>Шкала оцінювання</w:t>
      </w:r>
    </w:p>
    <w:p w:rsidR="00273E15" w:rsidRPr="00273E15" w:rsidRDefault="00273E15" w:rsidP="00273E15">
      <w:pPr>
        <w:suppressAutoHyphens/>
        <w:jc w:val="center"/>
        <w:rPr>
          <w:b/>
          <w:bCs/>
          <w:sz w:val="24"/>
          <w:lang w:val="uk-UA" w:eastAsia="ar-SA"/>
        </w:rPr>
      </w:pPr>
    </w:p>
    <w:tbl>
      <w:tblPr>
        <w:tblW w:w="8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0"/>
        <w:gridCol w:w="3239"/>
      </w:tblGrid>
      <w:tr w:rsidR="00273E15" w:rsidRPr="00273E15" w:rsidTr="006F1D03">
        <w:trPr>
          <w:trHeight w:val="1114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/>
              </w:rPr>
              <w:t>Сума балів за всі види навчальної діяльності протягом семестру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/>
              </w:rPr>
              <w:t>Оцінка за національною шкалою</w:t>
            </w:r>
          </w:p>
          <w:p w:rsidR="00273E15" w:rsidRPr="00273E15" w:rsidRDefault="00273E15" w:rsidP="00273E15">
            <w:pPr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</w:rPr>
              <w:t xml:space="preserve">для </w:t>
            </w:r>
            <w:proofErr w:type="spellStart"/>
            <w:r w:rsidRPr="00273E15">
              <w:rPr>
                <w:b/>
                <w:sz w:val="24"/>
              </w:rPr>
              <w:t>дворівневої</w:t>
            </w:r>
            <w:proofErr w:type="spellEnd"/>
            <w:r w:rsidRPr="00273E15">
              <w:rPr>
                <w:b/>
                <w:sz w:val="24"/>
              </w:rPr>
              <w:t xml:space="preserve"> </w:t>
            </w:r>
            <w:proofErr w:type="spellStart"/>
            <w:r w:rsidRPr="00273E15">
              <w:rPr>
                <w:b/>
                <w:sz w:val="24"/>
              </w:rPr>
              <w:t>шкали</w:t>
            </w:r>
            <w:proofErr w:type="spellEnd"/>
            <w:r w:rsidRPr="00273E15">
              <w:rPr>
                <w:b/>
                <w:sz w:val="24"/>
              </w:rPr>
              <w:t xml:space="preserve"> </w:t>
            </w:r>
            <w:proofErr w:type="spellStart"/>
            <w:r w:rsidRPr="00273E15">
              <w:rPr>
                <w:b/>
                <w:sz w:val="24"/>
              </w:rPr>
              <w:t>оцінювання</w:t>
            </w:r>
            <w:proofErr w:type="spellEnd"/>
          </w:p>
        </w:tc>
      </w:tr>
      <w:tr w:rsidR="00273E15" w:rsidRPr="00273E15" w:rsidTr="006F1D03">
        <w:trPr>
          <w:trHeight w:val="266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ind w:left="180"/>
              <w:jc w:val="center"/>
              <w:rPr>
                <w:b/>
                <w:bCs/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90-100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15" w:rsidRPr="00273E15" w:rsidRDefault="00273E15" w:rsidP="00273E15">
            <w:pPr>
              <w:jc w:val="center"/>
              <w:rPr>
                <w:sz w:val="24"/>
                <w:lang w:val="uk-UA" w:eastAsia="ar-SA"/>
              </w:rPr>
            </w:pPr>
          </w:p>
          <w:p w:rsidR="00273E15" w:rsidRPr="00273E15" w:rsidRDefault="00273E15" w:rsidP="00273E15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зараховано</w:t>
            </w:r>
          </w:p>
        </w:tc>
      </w:tr>
      <w:tr w:rsidR="00273E15" w:rsidRPr="00273E15" w:rsidTr="006F1D03">
        <w:trPr>
          <w:trHeight w:val="256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70-89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rPr>
                <w:sz w:val="24"/>
                <w:lang w:val="uk-UA" w:eastAsia="ar-SA"/>
              </w:rPr>
            </w:pPr>
          </w:p>
        </w:tc>
      </w:tr>
      <w:tr w:rsidR="00273E15" w:rsidRPr="00273E15" w:rsidTr="006F1D03">
        <w:trPr>
          <w:trHeight w:val="260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50-69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rPr>
                <w:sz w:val="24"/>
                <w:lang w:val="uk-UA" w:eastAsia="ar-SA"/>
              </w:rPr>
            </w:pPr>
          </w:p>
        </w:tc>
      </w:tr>
      <w:tr w:rsidR="00273E15" w:rsidRPr="00273E15" w:rsidTr="006F1D03">
        <w:trPr>
          <w:trHeight w:val="278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1-49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5" w:rsidRPr="00273E15" w:rsidRDefault="00273E15" w:rsidP="00273E15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не зараховано</w:t>
            </w:r>
          </w:p>
        </w:tc>
      </w:tr>
    </w:tbl>
    <w:p w:rsidR="00273E15" w:rsidRPr="00273E15" w:rsidRDefault="00273E15" w:rsidP="00273E15">
      <w:pPr>
        <w:suppressAutoHyphens/>
        <w:jc w:val="center"/>
        <w:rPr>
          <w:b/>
          <w:bCs/>
          <w:sz w:val="24"/>
          <w:lang w:val="uk-UA" w:eastAsia="ar-SA"/>
        </w:rPr>
      </w:pP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  <w:r w:rsidRPr="00273E15">
        <w:rPr>
          <w:b/>
          <w:sz w:val="24"/>
          <w:lang w:val="uk-UA"/>
        </w:rPr>
        <w:t>2-й семестр</w:t>
      </w:r>
    </w:p>
    <w:p w:rsidR="00273E15" w:rsidRPr="00273E15" w:rsidRDefault="00273E15" w:rsidP="00273E15">
      <w:pPr>
        <w:jc w:val="center"/>
        <w:rPr>
          <w:b/>
          <w:sz w:val="16"/>
          <w:lang w:val="uk-UA"/>
        </w:rPr>
      </w:pPr>
    </w:p>
    <w:tbl>
      <w:tblPr>
        <w:tblW w:w="10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35"/>
        <w:gridCol w:w="536"/>
        <w:gridCol w:w="536"/>
        <w:gridCol w:w="536"/>
        <w:gridCol w:w="739"/>
        <w:gridCol w:w="553"/>
        <w:gridCol w:w="581"/>
        <w:gridCol w:w="567"/>
        <w:gridCol w:w="567"/>
        <w:gridCol w:w="567"/>
        <w:gridCol w:w="567"/>
        <w:gridCol w:w="567"/>
        <w:gridCol w:w="567"/>
        <w:gridCol w:w="904"/>
        <w:gridCol w:w="811"/>
        <w:gridCol w:w="793"/>
      </w:tblGrid>
      <w:tr w:rsidR="00273E15" w:rsidRPr="00273E15" w:rsidTr="006F1D03">
        <w:trPr>
          <w:trHeight w:val="565"/>
          <w:jc w:val="center"/>
        </w:trPr>
        <w:tc>
          <w:tcPr>
            <w:tcW w:w="9137" w:type="dxa"/>
            <w:gridSpan w:val="15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Поточний контроль, самостійна робота, індивідуальні завдання</w:t>
            </w:r>
          </w:p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b/>
                <w:sz w:val="24"/>
                <w:lang w:val="uk-UA"/>
              </w:rPr>
              <w:t>Розділ 2</w:t>
            </w:r>
          </w:p>
        </w:tc>
        <w:tc>
          <w:tcPr>
            <w:tcW w:w="811" w:type="dxa"/>
            <w:vMerge w:val="restart"/>
            <w:shd w:val="clear" w:color="auto" w:fill="auto"/>
            <w:vAlign w:val="center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proofErr w:type="spellStart"/>
            <w:r w:rsidRPr="00273E15">
              <w:rPr>
                <w:b/>
                <w:sz w:val="24"/>
                <w:lang w:val="uk-UA" w:eastAsia="ar-SA"/>
              </w:rPr>
              <w:t>Екза-мен</w:t>
            </w:r>
            <w:proofErr w:type="spellEnd"/>
          </w:p>
        </w:tc>
        <w:tc>
          <w:tcPr>
            <w:tcW w:w="793" w:type="dxa"/>
            <w:vMerge w:val="restart"/>
            <w:shd w:val="clear" w:color="auto" w:fill="auto"/>
            <w:vAlign w:val="center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b/>
                <w:sz w:val="24"/>
                <w:lang w:val="uk-UA" w:eastAsia="ar-SA"/>
              </w:rPr>
              <w:t>Сума</w:t>
            </w:r>
          </w:p>
        </w:tc>
      </w:tr>
      <w:tr w:rsidR="00273E15" w:rsidRPr="00273E15" w:rsidTr="006F1D03">
        <w:trPr>
          <w:jc w:val="center"/>
        </w:trPr>
        <w:tc>
          <w:tcPr>
            <w:tcW w:w="4831" w:type="dxa"/>
            <w:gridSpan w:val="8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Тема 3</w:t>
            </w:r>
          </w:p>
        </w:tc>
        <w:tc>
          <w:tcPr>
            <w:tcW w:w="3402" w:type="dxa"/>
            <w:gridSpan w:val="6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b/>
                <w:sz w:val="24"/>
              </w:rPr>
            </w:pPr>
            <w:r w:rsidRPr="00273E15">
              <w:rPr>
                <w:b/>
                <w:sz w:val="24"/>
                <w:lang w:val="uk-UA" w:eastAsia="ar-SA"/>
              </w:rPr>
              <w:t>Тема 4</w:t>
            </w:r>
          </w:p>
        </w:tc>
        <w:tc>
          <w:tcPr>
            <w:tcW w:w="904" w:type="dxa"/>
            <w:vMerge w:val="restart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b/>
                <w:sz w:val="24"/>
                <w:lang w:val="uk-UA" w:eastAsia="ar-SA"/>
              </w:rPr>
              <w:t>Разом</w:t>
            </w:r>
          </w:p>
        </w:tc>
        <w:tc>
          <w:tcPr>
            <w:tcW w:w="811" w:type="dxa"/>
            <w:vMerge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</w:p>
        </w:tc>
      </w:tr>
      <w:tr w:rsidR="00273E15" w:rsidRPr="00273E15" w:rsidTr="006F1D03">
        <w:trPr>
          <w:jc w:val="center"/>
        </w:trPr>
        <w:tc>
          <w:tcPr>
            <w:tcW w:w="715" w:type="dxa"/>
            <w:textDirection w:val="btLr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b/>
                <w:sz w:val="24"/>
                <w:lang w:val="uk-UA" w:eastAsia="ar-SA"/>
              </w:rPr>
              <w:t>ПР</w:t>
            </w:r>
          </w:p>
        </w:tc>
        <w:tc>
          <w:tcPr>
            <w:tcW w:w="635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bookmarkStart w:id="0" w:name="OLE_LINK3"/>
            <w:r w:rsidRPr="00273E15">
              <w:rPr>
                <w:sz w:val="24"/>
                <w:lang w:val="uk-UA"/>
              </w:rPr>
              <w:t>ПР 1</w:t>
            </w:r>
            <w:bookmarkEnd w:id="0"/>
          </w:p>
        </w:tc>
        <w:tc>
          <w:tcPr>
            <w:tcW w:w="536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2</w:t>
            </w:r>
          </w:p>
        </w:tc>
        <w:tc>
          <w:tcPr>
            <w:tcW w:w="536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3</w:t>
            </w:r>
          </w:p>
        </w:tc>
        <w:tc>
          <w:tcPr>
            <w:tcW w:w="536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4</w:t>
            </w:r>
          </w:p>
        </w:tc>
        <w:tc>
          <w:tcPr>
            <w:tcW w:w="739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5</w:t>
            </w:r>
          </w:p>
        </w:tc>
        <w:tc>
          <w:tcPr>
            <w:tcW w:w="553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6</w:t>
            </w:r>
          </w:p>
        </w:tc>
        <w:tc>
          <w:tcPr>
            <w:tcW w:w="581" w:type="dxa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b/>
                <w:sz w:val="24"/>
                <w:lang w:val="uk-UA"/>
              </w:rPr>
              <w:t>КР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7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8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9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10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11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ПР 12</w:t>
            </w:r>
          </w:p>
        </w:tc>
        <w:tc>
          <w:tcPr>
            <w:tcW w:w="904" w:type="dxa"/>
            <w:vMerge/>
            <w:shd w:val="clear" w:color="auto" w:fill="auto"/>
            <w:vAlign w:val="bottom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</w:p>
        </w:tc>
        <w:tc>
          <w:tcPr>
            <w:tcW w:w="811" w:type="dxa"/>
            <w:vMerge/>
            <w:shd w:val="clear" w:color="auto" w:fill="auto"/>
            <w:vAlign w:val="bottom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</w:p>
        </w:tc>
        <w:tc>
          <w:tcPr>
            <w:tcW w:w="793" w:type="dxa"/>
            <w:vMerge/>
            <w:shd w:val="clear" w:color="auto" w:fill="auto"/>
            <w:vAlign w:val="bottom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</w:p>
        </w:tc>
      </w:tr>
      <w:tr w:rsidR="00273E15" w:rsidRPr="00273E15" w:rsidTr="006F1D03">
        <w:trPr>
          <w:trHeight w:val="966"/>
          <w:jc w:val="center"/>
        </w:trPr>
        <w:tc>
          <w:tcPr>
            <w:tcW w:w="715" w:type="dxa"/>
            <w:textDirection w:val="btLr"/>
          </w:tcPr>
          <w:p w:rsidR="00273E15" w:rsidRPr="00273E15" w:rsidRDefault="00273E15" w:rsidP="00273E15">
            <w:pPr>
              <w:suppressAutoHyphens/>
              <w:ind w:left="-57" w:right="-57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 w:eastAsia="ar-SA"/>
              </w:rPr>
              <w:t>К-ть</w:t>
            </w: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b/>
                <w:sz w:val="24"/>
                <w:lang w:val="uk-UA" w:eastAsia="ar-SA"/>
              </w:rPr>
              <w:t>балів</w:t>
            </w:r>
          </w:p>
        </w:tc>
        <w:tc>
          <w:tcPr>
            <w:tcW w:w="635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4</w:t>
            </w:r>
          </w:p>
        </w:tc>
        <w:tc>
          <w:tcPr>
            <w:tcW w:w="536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4</w:t>
            </w:r>
          </w:p>
        </w:tc>
        <w:tc>
          <w:tcPr>
            <w:tcW w:w="536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3</w:t>
            </w:r>
          </w:p>
        </w:tc>
        <w:tc>
          <w:tcPr>
            <w:tcW w:w="536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4</w:t>
            </w:r>
          </w:p>
        </w:tc>
        <w:tc>
          <w:tcPr>
            <w:tcW w:w="739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4</w:t>
            </w:r>
          </w:p>
        </w:tc>
        <w:tc>
          <w:tcPr>
            <w:tcW w:w="553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3</w:t>
            </w:r>
          </w:p>
        </w:tc>
        <w:tc>
          <w:tcPr>
            <w:tcW w:w="581" w:type="dxa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b/>
                <w:sz w:val="24"/>
                <w:lang w:val="uk-UA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</w:p>
          <w:p w:rsidR="00273E15" w:rsidRPr="00273E15" w:rsidRDefault="00273E15" w:rsidP="00273E15">
            <w:pPr>
              <w:jc w:val="center"/>
              <w:rPr>
                <w:sz w:val="24"/>
                <w:lang w:val="uk-UA"/>
              </w:rPr>
            </w:pPr>
            <w:r w:rsidRPr="00273E15">
              <w:rPr>
                <w:sz w:val="24"/>
                <w:lang w:val="uk-UA"/>
              </w:rPr>
              <w:t>3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b/>
                <w:sz w:val="24"/>
                <w:lang w:val="uk-UA"/>
              </w:rPr>
              <w:t>60</w:t>
            </w:r>
          </w:p>
        </w:tc>
        <w:tc>
          <w:tcPr>
            <w:tcW w:w="811" w:type="dxa"/>
            <w:shd w:val="clear" w:color="auto" w:fill="auto"/>
            <w:vAlign w:val="bottom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b/>
                <w:sz w:val="24"/>
                <w:lang w:val="uk-UA"/>
              </w:rPr>
              <w:t>40</w:t>
            </w:r>
          </w:p>
        </w:tc>
        <w:tc>
          <w:tcPr>
            <w:tcW w:w="793" w:type="dxa"/>
            <w:shd w:val="clear" w:color="auto" w:fill="auto"/>
            <w:vAlign w:val="bottom"/>
          </w:tcPr>
          <w:p w:rsidR="00273E15" w:rsidRPr="00273E15" w:rsidRDefault="00273E15" w:rsidP="00273E15">
            <w:pPr>
              <w:jc w:val="center"/>
              <w:rPr>
                <w:b/>
                <w:sz w:val="24"/>
                <w:lang w:val="uk-UA"/>
              </w:rPr>
            </w:pPr>
            <w:r w:rsidRPr="00273E15">
              <w:rPr>
                <w:b/>
                <w:sz w:val="24"/>
                <w:lang w:val="uk-UA"/>
              </w:rPr>
              <w:t>100</w:t>
            </w:r>
          </w:p>
        </w:tc>
      </w:tr>
    </w:tbl>
    <w:p w:rsidR="00273E15" w:rsidRPr="00273E15" w:rsidRDefault="00273E15" w:rsidP="00273E15">
      <w:pPr>
        <w:jc w:val="center"/>
        <w:rPr>
          <w:sz w:val="16"/>
          <w:lang w:val="uk-UA"/>
        </w:rPr>
      </w:pPr>
    </w:p>
    <w:p w:rsidR="00273E15" w:rsidRPr="00273E15" w:rsidRDefault="00273E15" w:rsidP="00273E15">
      <w:pPr>
        <w:ind w:firstLine="601"/>
        <w:rPr>
          <w:sz w:val="24"/>
          <w:lang w:val="uk-UA"/>
        </w:rPr>
      </w:pPr>
      <w:r w:rsidRPr="00273E15">
        <w:rPr>
          <w:sz w:val="24"/>
          <w:lang w:val="uk-UA"/>
        </w:rPr>
        <w:t>Т1, Т2 ... Т6 – теми розділів</w:t>
      </w:r>
    </w:p>
    <w:p w:rsidR="00273E15" w:rsidRPr="00273E15" w:rsidRDefault="00273E15" w:rsidP="00273E15">
      <w:pPr>
        <w:ind w:firstLine="601"/>
        <w:rPr>
          <w:sz w:val="24"/>
          <w:lang w:val="uk-UA"/>
        </w:rPr>
      </w:pPr>
      <w:r w:rsidRPr="00273E15">
        <w:rPr>
          <w:sz w:val="24"/>
          <w:lang w:val="uk-UA"/>
        </w:rPr>
        <w:t xml:space="preserve">ПР – практична робота </w:t>
      </w:r>
    </w:p>
    <w:p w:rsidR="00273E15" w:rsidRPr="00273E15" w:rsidRDefault="00273E15" w:rsidP="00273E15">
      <w:pPr>
        <w:ind w:firstLine="601"/>
        <w:rPr>
          <w:sz w:val="24"/>
          <w:lang w:val="uk-UA"/>
        </w:rPr>
      </w:pPr>
      <w:r w:rsidRPr="00273E15">
        <w:rPr>
          <w:sz w:val="24"/>
          <w:lang w:val="uk-UA"/>
        </w:rPr>
        <w:t>КР – контрольна робота, передбачена навчальним планом</w:t>
      </w:r>
    </w:p>
    <w:p w:rsidR="00273E15" w:rsidRPr="00273E15" w:rsidRDefault="00273E15" w:rsidP="00273E15">
      <w:pPr>
        <w:ind w:left="142" w:firstLine="425"/>
        <w:jc w:val="center"/>
        <w:rPr>
          <w:b/>
          <w:bCs/>
          <w:sz w:val="24"/>
          <w:lang w:val="uk-UA"/>
        </w:rPr>
      </w:pPr>
    </w:p>
    <w:p w:rsidR="00273E15" w:rsidRPr="00273E15" w:rsidRDefault="00273E15" w:rsidP="00273E15">
      <w:pPr>
        <w:widowControl w:val="0"/>
        <w:ind w:firstLine="600"/>
        <w:rPr>
          <w:b/>
          <w:sz w:val="24"/>
          <w:lang w:val="uk-UA"/>
        </w:rPr>
      </w:pPr>
    </w:p>
    <w:p w:rsidR="00273E15" w:rsidRPr="00273E15" w:rsidRDefault="00273E15" w:rsidP="00273E15">
      <w:pPr>
        <w:ind w:firstLine="567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Для допуску до складання підсумкового контролю (екзамену) здобувач вищої освіти повинен набрати не менше 20 балів з навчальної дисципліни під час поточного контролю, самостійної роботи.</w:t>
      </w:r>
    </w:p>
    <w:p w:rsidR="00273E15" w:rsidRPr="00273E15" w:rsidRDefault="00273E15" w:rsidP="00273E15">
      <w:pPr>
        <w:ind w:firstLine="601"/>
        <w:rPr>
          <w:sz w:val="24"/>
          <w:lang w:val="uk-UA"/>
        </w:rPr>
      </w:pPr>
    </w:p>
    <w:p w:rsidR="00273E15" w:rsidRPr="00273E15" w:rsidRDefault="00273E15" w:rsidP="00273E15">
      <w:pPr>
        <w:jc w:val="center"/>
        <w:rPr>
          <w:b/>
          <w:sz w:val="24"/>
          <w:lang w:val="uk-UA"/>
        </w:rPr>
      </w:pPr>
      <w:r w:rsidRPr="00273E15">
        <w:rPr>
          <w:b/>
          <w:sz w:val="24"/>
          <w:lang w:val="uk-UA"/>
        </w:rPr>
        <w:t xml:space="preserve">Критерії оцінювання навчальних досягнень студентів </w:t>
      </w:r>
    </w:p>
    <w:p w:rsidR="00273E15" w:rsidRPr="00273E15" w:rsidRDefault="00273E15" w:rsidP="00273E15">
      <w:p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Практичне заняття –  3 бали:</w:t>
      </w:r>
    </w:p>
    <w:p w:rsidR="00273E15" w:rsidRPr="00273E15" w:rsidRDefault="00273E15" w:rsidP="00273E15">
      <w:pPr>
        <w:numPr>
          <w:ilvl w:val="0"/>
          <w:numId w:val="4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виконання практичних завдань – 3 бали</w:t>
      </w:r>
    </w:p>
    <w:p w:rsidR="00273E15" w:rsidRPr="00273E15" w:rsidRDefault="00273E15" w:rsidP="00273E15">
      <w:pPr>
        <w:numPr>
          <w:ilvl w:val="0"/>
          <w:numId w:val="4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доповіді за темами,  відповіді на запитання – 1 бал.</w:t>
      </w:r>
    </w:p>
    <w:p w:rsidR="00273E15" w:rsidRPr="00273E15" w:rsidRDefault="00273E15" w:rsidP="00273E15">
      <w:p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Практичне заняття та дискусія –  4 бали:</w:t>
      </w:r>
    </w:p>
    <w:p w:rsidR="00273E15" w:rsidRPr="00273E15" w:rsidRDefault="00273E15" w:rsidP="00273E15">
      <w:pPr>
        <w:numPr>
          <w:ilvl w:val="0"/>
          <w:numId w:val="4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виконання практичних завдань – 2 бали</w:t>
      </w:r>
    </w:p>
    <w:p w:rsidR="00273E15" w:rsidRPr="00273E15" w:rsidRDefault="00273E15" w:rsidP="00273E15">
      <w:pPr>
        <w:numPr>
          <w:ilvl w:val="0"/>
          <w:numId w:val="4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доповіді за темами,  відповіді на запитання,  участь у дискусії – 2 бали.</w:t>
      </w:r>
    </w:p>
    <w:p w:rsidR="00273E15" w:rsidRPr="00273E15" w:rsidRDefault="00273E15" w:rsidP="00273E15">
      <w:p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 xml:space="preserve">Контрольна робота, передбачена навчальним планом – 20 балів: </w:t>
      </w:r>
    </w:p>
    <w:p w:rsidR="00273E15" w:rsidRPr="00273E15" w:rsidRDefault="00273E15" w:rsidP="00273E15">
      <w:pPr>
        <w:numPr>
          <w:ilvl w:val="0"/>
          <w:numId w:val="5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тестові завдання – 6 балів</w:t>
      </w:r>
    </w:p>
    <w:p w:rsidR="00273E15" w:rsidRPr="00273E15" w:rsidRDefault="00273E15" w:rsidP="00273E15">
      <w:pPr>
        <w:numPr>
          <w:ilvl w:val="0"/>
          <w:numId w:val="5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 xml:space="preserve">теоретичні питання – </w:t>
      </w:r>
      <w:r w:rsidR="00585276">
        <w:rPr>
          <w:sz w:val="24"/>
          <w:lang w:val="uk-UA"/>
        </w:rPr>
        <w:t>1</w:t>
      </w:r>
      <w:r w:rsidRPr="00273E15">
        <w:rPr>
          <w:sz w:val="24"/>
          <w:lang w:val="uk-UA"/>
        </w:rPr>
        <w:t>4 бал</w:t>
      </w:r>
      <w:r w:rsidR="00585276">
        <w:rPr>
          <w:sz w:val="24"/>
          <w:lang w:val="uk-UA"/>
        </w:rPr>
        <w:t>ів</w:t>
      </w:r>
      <w:bookmarkStart w:id="1" w:name="_GoBack"/>
      <w:bookmarkEnd w:id="1"/>
    </w:p>
    <w:p w:rsidR="00273E15" w:rsidRPr="00273E15" w:rsidRDefault="00273E15" w:rsidP="00273E15">
      <w:p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Підсумкова (екзаменаційна) робота – 40 балів:</w:t>
      </w:r>
    </w:p>
    <w:p w:rsidR="00273E15" w:rsidRPr="00273E15" w:rsidRDefault="00273E15" w:rsidP="00273E15">
      <w:pPr>
        <w:numPr>
          <w:ilvl w:val="0"/>
          <w:numId w:val="3"/>
        </w:numPr>
        <w:ind w:firstLine="709"/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>тестові завдання,  завдання на розкриття сутності понять  – 20 балів;</w:t>
      </w:r>
    </w:p>
    <w:p w:rsidR="00273E15" w:rsidRPr="00273E15" w:rsidRDefault="00273E15" w:rsidP="00273E15">
      <w:pPr>
        <w:numPr>
          <w:ilvl w:val="0"/>
          <w:numId w:val="3"/>
        </w:numPr>
        <w:shd w:val="clear" w:color="auto" w:fill="FFFFFF"/>
        <w:ind w:firstLine="709"/>
        <w:rPr>
          <w:sz w:val="24"/>
          <w:lang w:val="uk-UA"/>
        </w:rPr>
      </w:pPr>
      <w:r w:rsidRPr="00273E15">
        <w:rPr>
          <w:sz w:val="24"/>
          <w:lang w:val="uk-UA"/>
        </w:rPr>
        <w:t>питання, що передбачають розгорнуті відповіді – 20 балів</w:t>
      </w:r>
    </w:p>
    <w:p w:rsidR="00273E15" w:rsidRPr="00273E15" w:rsidRDefault="00273E15" w:rsidP="00273E15">
      <w:pPr>
        <w:jc w:val="center"/>
        <w:rPr>
          <w:b/>
          <w:bCs/>
          <w:sz w:val="24"/>
          <w:lang w:val="uk-UA"/>
        </w:rPr>
      </w:pPr>
    </w:p>
    <w:p w:rsidR="00273E15" w:rsidRPr="00273E15" w:rsidRDefault="00273E15" w:rsidP="00273E15">
      <w:pPr>
        <w:jc w:val="both"/>
        <w:rPr>
          <w:i/>
          <w:sz w:val="24"/>
          <w:lang w:val="uk-UA"/>
        </w:rPr>
      </w:pPr>
      <w:r w:rsidRPr="00273E15">
        <w:rPr>
          <w:i/>
          <w:sz w:val="24"/>
          <w:lang w:val="uk-UA"/>
        </w:rPr>
        <w:t>Максимальну кількість балів (2 – за практичну, 2 – за дискусію)</w:t>
      </w:r>
      <w:r w:rsidRPr="00273E15">
        <w:rPr>
          <w:sz w:val="24"/>
          <w:lang w:val="uk-UA"/>
        </w:rPr>
        <w:t xml:space="preserve"> здобувач отримує за умови, якщо завдання виконані повністю та правильно на основі глибоких знань теорії та застосування методики дослідження, продемонстровано творчий підхід до розкриття питання, зауваження до виконаних завдань відсутні. </w:t>
      </w:r>
      <w:r w:rsidRPr="00273E15">
        <w:rPr>
          <w:i/>
          <w:sz w:val="24"/>
          <w:lang w:val="uk-UA"/>
        </w:rPr>
        <w:t>Високі бали</w:t>
      </w:r>
      <w:r w:rsidRPr="00273E15">
        <w:rPr>
          <w:sz w:val="24"/>
          <w:lang w:val="uk-UA"/>
        </w:rPr>
        <w:t xml:space="preserve"> </w:t>
      </w:r>
      <w:r w:rsidRPr="00273E15">
        <w:rPr>
          <w:i/>
          <w:sz w:val="24"/>
          <w:lang w:val="uk-UA"/>
        </w:rPr>
        <w:t>(1 – за практичну, 1 – за дискусію)</w:t>
      </w:r>
      <w:r w:rsidRPr="00273E15">
        <w:rPr>
          <w:sz w:val="24"/>
          <w:lang w:val="uk-UA"/>
        </w:rPr>
        <w:t xml:space="preserve"> здобувач отримує за умови, якщо завдання виконані вчасно та повністю, містить несуттєві недоліки, знання достатні. Якщо завдання виконано частково, висновки не</w:t>
      </w:r>
      <w:r w:rsidRPr="00273E15">
        <w:rPr>
          <w:sz w:val="24"/>
        </w:rPr>
        <w:t xml:space="preserve"> </w:t>
      </w:r>
      <w:r w:rsidRPr="00273E15">
        <w:rPr>
          <w:sz w:val="24"/>
          <w:lang w:val="uk-UA"/>
        </w:rPr>
        <w:t xml:space="preserve">аргументовані, у </w:t>
      </w:r>
      <w:r w:rsidRPr="00273E15">
        <w:rPr>
          <w:sz w:val="24"/>
          <w:lang w:val="uk-UA"/>
        </w:rPr>
        <w:lastRenderedPageBreak/>
        <w:t>роботі зустрічаються суттєві помилки, знання поверхові або фрагментарні здобувач може отримати бали у діапазоні (</w:t>
      </w:r>
      <w:r w:rsidRPr="00273E15">
        <w:rPr>
          <w:i/>
          <w:sz w:val="24"/>
          <w:lang w:val="uk-UA"/>
        </w:rPr>
        <w:t>0,5 – за практичну, 0,5 – за дискусію</w:t>
      </w:r>
      <w:r w:rsidRPr="00273E15">
        <w:rPr>
          <w:sz w:val="24"/>
          <w:lang w:val="uk-UA"/>
        </w:rPr>
        <w:t>). Якщо робота не здана оцінюється</w:t>
      </w:r>
      <w:r w:rsidRPr="00273E15">
        <w:rPr>
          <w:i/>
          <w:sz w:val="24"/>
          <w:lang w:val="uk-UA"/>
        </w:rPr>
        <w:t xml:space="preserve"> у 0 балів.  </w:t>
      </w:r>
    </w:p>
    <w:p w:rsidR="00273E15" w:rsidRPr="00273E15" w:rsidRDefault="00273E15" w:rsidP="00273E15">
      <w:pPr>
        <w:jc w:val="both"/>
        <w:rPr>
          <w:sz w:val="24"/>
          <w:lang w:val="uk-UA"/>
        </w:rPr>
      </w:pPr>
      <w:r w:rsidRPr="00273E15">
        <w:rPr>
          <w:sz w:val="24"/>
          <w:lang w:val="uk-UA"/>
        </w:rPr>
        <w:t xml:space="preserve">Поточна робота та екзамен складаються з системи завдань різного типу і рівня складності (від простих тестових до вислову власної точки зору з обґрунтуванням). Детальна </w:t>
      </w:r>
      <w:proofErr w:type="spellStart"/>
      <w:r w:rsidRPr="00273E15">
        <w:rPr>
          <w:sz w:val="24"/>
          <w:lang w:val="uk-UA"/>
        </w:rPr>
        <w:t>розбаловка</w:t>
      </w:r>
      <w:proofErr w:type="spellEnd"/>
      <w:r w:rsidRPr="00273E15">
        <w:rPr>
          <w:sz w:val="24"/>
          <w:lang w:val="uk-UA"/>
        </w:rPr>
        <w:t xml:space="preserve"> представлена у самій роботі.</w:t>
      </w:r>
    </w:p>
    <w:p w:rsidR="00273E15" w:rsidRPr="00273E15" w:rsidRDefault="00273E15" w:rsidP="00273E15">
      <w:pPr>
        <w:widowControl w:val="0"/>
        <w:ind w:firstLine="600"/>
        <w:rPr>
          <w:sz w:val="24"/>
          <w:lang w:val="uk-UA"/>
        </w:rPr>
      </w:pPr>
    </w:p>
    <w:p w:rsidR="00273E15" w:rsidRPr="00273E15" w:rsidRDefault="00273E15" w:rsidP="00273E15">
      <w:pPr>
        <w:suppressAutoHyphens/>
        <w:jc w:val="center"/>
        <w:rPr>
          <w:b/>
          <w:bCs/>
          <w:sz w:val="24"/>
          <w:lang w:val="uk-UA" w:eastAsia="ar-SA"/>
        </w:rPr>
      </w:pPr>
      <w:r w:rsidRPr="00273E15">
        <w:rPr>
          <w:b/>
          <w:bCs/>
          <w:sz w:val="24"/>
          <w:lang w:val="uk-UA" w:eastAsia="ar-SA"/>
        </w:rPr>
        <w:t>Шкала оцінювання</w:t>
      </w:r>
    </w:p>
    <w:p w:rsidR="00273E15" w:rsidRPr="00273E15" w:rsidRDefault="00273E15" w:rsidP="00273E15">
      <w:pPr>
        <w:suppressAutoHyphens/>
        <w:jc w:val="center"/>
        <w:rPr>
          <w:b/>
          <w:bCs/>
          <w:sz w:val="24"/>
          <w:lang w:val="uk-UA" w:eastAsia="ar-SA"/>
        </w:rPr>
      </w:pPr>
    </w:p>
    <w:tbl>
      <w:tblPr>
        <w:tblW w:w="8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3"/>
        <w:gridCol w:w="3266"/>
      </w:tblGrid>
      <w:tr w:rsidR="00273E15" w:rsidRPr="00273E15" w:rsidTr="006F1D03">
        <w:trPr>
          <w:trHeight w:val="1114"/>
          <w:jc w:val="center"/>
        </w:trPr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/>
              </w:rPr>
              <w:t>Сума балів за всі види навчальної діяльності протягом семестру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  <w:lang w:val="uk-UA"/>
              </w:rPr>
              <w:t>Оцінка за національною шкалою</w:t>
            </w:r>
          </w:p>
          <w:p w:rsidR="00273E15" w:rsidRPr="00273E15" w:rsidRDefault="00273E15" w:rsidP="00273E15">
            <w:pPr>
              <w:ind w:right="-144"/>
              <w:jc w:val="center"/>
              <w:rPr>
                <w:b/>
                <w:sz w:val="24"/>
                <w:lang w:val="uk-UA" w:eastAsia="ar-SA"/>
              </w:rPr>
            </w:pPr>
            <w:r w:rsidRPr="00273E15">
              <w:rPr>
                <w:b/>
                <w:sz w:val="24"/>
              </w:rPr>
              <w:t xml:space="preserve">для </w:t>
            </w:r>
            <w:proofErr w:type="spellStart"/>
            <w:r w:rsidRPr="00273E15">
              <w:rPr>
                <w:b/>
                <w:sz w:val="24"/>
              </w:rPr>
              <w:t>чотирирівневої</w:t>
            </w:r>
            <w:proofErr w:type="spellEnd"/>
            <w:r w:rsidRPr="00273E15">
              <w:rPr>
                <w:b/>
                <w:sz w:val="24"/>
              </w:rPr>
              <w:t xml:space="preserve"> </w:t>
            </w:r>
            <w:proofErr w:type="spellStart"/>
            <w:r w:rsidRPr="00273E15">
              <w:rPr>
                <w:b/>
                <w:sz w:val="24"/>
              </w:rPr>
              <w:t>шкали</w:t>
            </w:r>
            <w:proofErr w:type="spellEnd"/>
            <w:r w:rsidRPr="00273E15">
              <w:rPr>
                <w:b/>
                <w:sz w:val="24"/>
              </w:rPr>
              <w:t xml:space="preserve"> </w:t>
            </w:r>
            <w:proofErr w:type="spellStart"/>
            <w:r w:rsidRPr="00273E15">
              <w:rPr>
                <w:b/>
                <w:sz w:val="24"/>
              </w:rPr>
              <w:t>оцінювання</w:t>
            </w:r>
            <w:proofErr w:type="spellEnd"/>
          </w:p>
        </w:tc>
      </w:tr>
      <w:tr w:rsidR="00273E15" w:rsidRPr="00273E15" w:rsidTr="006F1D03">
        <w:trPr>
          <w:trHeight w:val="254"/>
          <w:jc w:val="center"/>
        </w:trPr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ind w:left="180"/>
              <w:jc w:val="center"/>
              <w:rPr>
                <w:b/>
                <w:bCs/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90-100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 xml:space="preserve">відмінно </w:t>
            </w:r>
          </w:p>
        </w:tc>
      </w:tr>
      <w:tr w:rsidR="00273E15" w:rsidRPr="00273E15" w:rsidTr="006F1D03">
        <w:trPr>
          <w:trHeight w:val="244"/>
          <w:jc w:val="center"/>
        </w:trPr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70-89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 xml:space="preserve">добре </w:t>
            </w:r>
          </w:p>
        </w:tc>
      </w:tr>
      <w:tr w:rsidR="00273E15" w:rsidRPr="00273E15" w:rsidTr="006F1D03">
        <w:trPr>
          <w:trHeight w:val="248"/>
          <w:jc w:val="center"/>
        </w:trPr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50-69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 xml:space="preserve">задовільно </w:t>
            </w:r>
          </w:p>
        </w:tc>
      </w:tr>
      <w:tr w:rsidR="00273E15" w:rsidRPr="00273E15" w:rsidTr="006F1D03">
        <w:trPr>
          <w:trHeight w:val="265"/>
          <w:jc w:val="center"/>
        </w:trPr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ind w:left="180"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1-49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E15" w:rsidRPr="00273E15" w:rsidRDefault="00273E15" w:rsidP="00273E15">
            <w:pPr>
              <w:suppressAutoHyphens/>
              <w:jc w:val="center"/>
              <w:rPr>
                <w:sz w:val="24"/>
                <w:lang w:val="uk-UA" w:eastAsia="ar-SA"/>
              </w:rPr>
            </w:pPr>
            <w:r w:rsidRPr="00273E15">
              <w:rPr>
                <w:sz w:val="24"/>
                <w:lang w:val="uk-UA"/>
              </w:rPr>
              <w:t>незадовільно</w:t>
            </w:r>
          </w:p>
        </w:tc>
      </w:tr>
    </w:tbl>
    <w:p w:rsidR="00273E15" w:rsidRPr="00273E15" w:rsidRDefault="00273E15" w:rsidP="00273E15">
      <w:pPr>
        <w:suppressAutoHyphens/>
        <w:jc w:val="center"/>
        <w:rPr>
          <w:b/>
          <w:bCs/>
          <w:sz w:val="24"/>
          <w:lang w:val="uk-UA" w:eastAsia="ar-SA"/>
        </w:rPr>
      </w:pPr>
    </w:p>
    <w:p w:rsidR="00C77A6F" w:rsidRPr="002F4C71" w:rsidRDefault="00C77A6F" w:rsidP="00C77A6F">
      <w:pPr>
        <w:shd w:val="clear" w:color="auto" w:fill="FFFFFF"/>
        <w:spacing w:line="360" w:lineRule="auto"/>
        <w:jc w:val="center"/>
        <w:rPr>
          <w:b/>
          <w:bCs/>
          <w:sz w:val="24"/>
          <w:lang w:val="uk-UA"/>
        </w:rPr>
      </w:pPr>
    </w:p>
    <w:p w:rsidR="00C77A6F" w:rsidRPr="00C77A6F" w:rsidRDefault="00C77A6F" w:rsidP="00C77A6F">
      <w:pPr>
        <w:rPr>
          <w:lang w:val="uk-UA"/>
        </w:rPr>
      </w:pPr>
    </w:p>
    <w:sectPr w:rsidR="00C77A6F" w:rsidRPr="00C77A6F" w:rsidSect="00461CFF"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23DC8"/>
    <w:multiLevelType w:val="hybridMultilevel"/>
    <w:tmpl w:val="E7FA201C"/>
    <w:lvl w:ilvl="0" w:tplc="07DA72A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CF0599"/>
    <w:multiLevelType w:val="hybridMultilevel"/>
    <w:tmpl w:val="E0827FAC"/>
    <w:lvl w:ilvl="0" w:tplc="EF9CDCE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9B0352"/>
    <w:multiLevelType w:val="hybridMultilevel"/>
    <w:tmpl w:val="E144B23C"/>
    <w:lvl w:ilvl="0" w:tplc="E9F2A7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8020D"/>
    <w:multiLevelType w:val="hybridMultilevel"/>
    <w:tmpl w:val="C9F08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717EDB"/>
    <w:multiLevelType w:val="hybridMultilevel"/>
    <w:tmpl w:val="7FE04406"/>
    <w:lvl w:ilvl="0" w:tplc="EF9CDC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A4"/>
    <w:rsid w:val="000315A5"/>
    <w:rsid w:val="00034BCF"/>
    <w:rsid w:val="00035791"/>
    <w:rsid w:val="0003617F"/>
    <w:rsid w:val="00055324"/>
    <w:rsid w:val="00125EA4"/>
    <w:rsid w:val="00165A89"/>
    <w:rsid w:val="00193A71"/>
    <w:rsid w:val="001B140E"/>
    <w:rsid w:val="00250C9E"/>
    <w:rsid w:val="00273E15"/>
    <w:rsid w:val="00276792"/>
    <w:rsid w:val="0030386C"/>
    <w:rsid w:val="0038310B"/>
    <w:rsid w:val="003A20C8"/>
    <w:rsid w:val="00402FD4"/>
    <w:rsid w:val="00436D61"/>
    <w:rsid w:val="00461CFF"/>
    <w:rsid w:val="0049223D"/>
    <w:rsid w:val="0051711A"/>
    <w:rsid w:val="005239B2"/>
    <w:rsid w:val="00540928"/>
    <w:rsid w:val="005446FC"/>
    <w:rsid w:val="005601A3"/>
    <w:rsid w:val="00560FED"/>
    <w:rsid w:val="00585276"/>
    <w:rsid w:val="00591EE3"/>
    <w:rsid w:val="005D338B"/>
    <w:rsid w:val="006B6E52"/>
    <w:rsid w:val="006D17F5"/>
    <w:rsid w:val="00706742"/>
    <w:rsid w:val="00715202"/>
    <w:rsid w:val="007277B1"/>
    <w:rsid w:val="007773AC"/>
    <w:rsid w:val="007D7E4F"/>
    <w:rsid w:val="007E5854"/>
    <w:rsid w:val="008175B8"/>
    <w:rsid w:val="008532BA"/>
    <w:rsid w:val="009C7B92"/>
    <w:rsid w:val="00AD38CF"/>
    <w:rsid w:val="00B20FE3"/>
    <w:rsid w:val="00B66E0A"/>
    <w:rsid w:val="00BB4ECE"/>
    <w:rsid w:val="00C01879"/>
    <w:rsid w:val="00C77A6F"/>
    <w:rsid w:val="00C80427"/>
    <w:rsid w:val="00CC089A"/>
    <w:rsid w:val="00D32A2B"/>
    <w:rsid w:val="00D44C07"/>
    <w:rsid w:val="00D87106"/>
    <w:rsid w:val="00DB6A3B"/>
    <w:rsid w:val="00E25486"/>
    <w:rsid w:val="00E67BBD"/>
    <w:rsid w:val="00E720E1"/>
    <w:rsid w:val="00E81A51"/>
    <w:rsid w:val="00EE6B12"/>
    <w:rsid w:val="00F05170"/>
    <w:rsid w:val="00F6428F"/>
    <w:rsid w:val="00FC5A6B"/>
    <w:rsid w:val="00FF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9FC4"/>
  <w15:docId w15:val="{C7677EF2-46C2-4AF2-99D5-8668CA65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5EA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3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4CF84-A7CC-4A77-9D05-5277CFAB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</dc:creator>
  <cp:lastModifiedBy>Kate</cp:lastModifiedBy>
  <cp:revision>4</cp:revision>
  <cp:lastPrinted>2017-03-29T11:19:00Z</cp:lastPrinted>
  <dcterms:created xsi:type="dcterms:W3CDTF">2022-11-27T21:25:00Z</dcterms:created>
  <dcterms:modified xsi:type="dcterms:W3CDTF">2024-02-26T20:20:00Z</dcterms:modified>
</cp:coreProperties>
</file>